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72"/>
        <w:gridCol w:w="1209"/>
        <w:gridCol w:w="51"/>
        <w:gridCol w:w="30"/>
        <w:gridCol w:w="993"/>
        <w:gridCol w:w="163"/>
        <w:gridCol w:w="127"/>
        <w:gridCol w:w="104"/>
        <w:gridCol w:w="928"/>
        <w:gridCol w:w="58"/>
        <w:gridCol w:w="682"/>
        <w:gridCol w:w="53"/>
        <w:gridCol w:w="818"/>
        <w:gridCol w:w="36"/>
        <w:gridCol w:w="969"/>
        <w:gridCol w:w="105"/>
        <w:gridCol w:w="1478"/>
        <w:gridCol w:w="36"/>
        <w:gridCol w:w="333"/>
        <w:gridCol w:w="354"/>
        <w:gridCol w:w="27"/>
        <w:gridCol w:w="372"/>
        <w:gridCol w:w="211"/>
        <w:gridCol w:w="27"/>
        <w:gridCol w:w="250"/>
        <w:gridCol w:w="27"/>
        <w:gridCol w:w="53"/>
        <w:gridCol w:w="346"/>
        <w:gridCol w:w="6"/>
        <w:gridCol w:w="6"/>
        <w:gridCol w:w="7"/>
        <w:gridCol w:w="6"/>
        <w:gridCol w:w="9"/>
        <w:gridCol w:w="6"/>
        <w:gridCol w:w="514"/>
        <w:gridCol w:w="211"/>
        <w:gridCol w:w="337"/>
        <w:gridCol w:w="152"/>
        <w:gridCol w:w="233"/>
        <w:gridCol w:w="6"/>
        <w:gridCol w:w="9"/>
        <w:gridCol w:w="7"/>
      </w:tblGrid>
      <w:tr w:rsidR="005838AF" w:rsidRPr="003C6F8D" w14:paraId="03C7B284" w14:textId="77777777" w:rsidTr="006D6079">
        <w:trPr>
          <w:gridAfter w:val="11"/>
          <w:wAfter w:w="2200" w:type="dxa"/>
          <w:trHeight w:val="9072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1" w:type="dxa"/>
            <w:gridSpan w:val="2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E85BA3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48F088EC" w:rsidR="005838AF" w:rsidRPr="00657CFA" w:rsidRDefault="008F5614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EC1A81D" wp14:editId="765B4D5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06C4E8AA" w:rsidR="005838AF" w:rsidRPr="009944F5" w:rsidRDefault="008F5614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3443285" w14:textId="3BD44E6E" w:rsidR="005838AF" w:rsidRPr="009944F5" w:rsidRDefault="006D6079" w:rsidP="006D607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69C62B6" w:rsidR="005838AF" w:rsidRDefault="006D6079" w:rsidP="006D607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>
              <w:rPr>
                <w:color w:val="000000"/>
                <w:sz w:val="28"/>
                <w:szCs w:val="28"/>
                <w:lang w:val="ru-RU"/>
              </w:rPr>
              <w:t>Пр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17821C8B" w:rsidR="005838AF" w:rsidRPr="00B30F97" w:rsidRDefault="00520A57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20A57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58DC67A" wp14:editId="5B0429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085398C" w14:textId="5AD19612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r w:rsidR="008F5614">
              <w:rPr>
                <w:sz w:val="28"/>
                <w:szCs w:val="28"/>
                <w:lang w:val="ru-RU"/>
              </w:rPr>
              <w:t>28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</w:t>
            </w:r>
            <w:r w:rsidR="008F5614">
              <w:rPr>
                <w:sz w:val="28"/>
                <w:szCs w:val="28"/>
                <w:lang w:val="ru-RU"/>
              </w:rPr>
              <w:t>мая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202</w:t>
            </w:r>
            <w:r w:rsidR="008F5614">
              <w:rPr>
                <w:sz w:val="28"/>
                <w:szCs w:val="28"/>
                <w:lang w:val="ru-RU"/>
              </w:rPr>
              <w:t>5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3C6F8D" w14:paraId="23F4CAF3" w14:textId="77777777" w:rsidTr="006D6079">
              <w:trPr>
                <w:trHeight w:val="5300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9ACDB72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076B896C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3C6F8D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E85BA3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29369E31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C6F8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3C6F8D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E85BA3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4D6A6C3" w14:textId="102D11EA" w:rsidR="003C6F8D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A307757" w:rsidR="005838AF" w:rsidRPr="00B30F97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77777777" w:rsidR="005838A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3C6F8D" w14:paraId="04E48A0B" w14:textId="77777777" w:rsidTr="006D6079">
        <w:trPr>
          <w:gridAfter w:val="8"/>
          <w:wAfter w:w="2177" w:type="dxa"/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8" w:type="dxa"/>
            <w:gridSpan w:val="3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  <w:gridSpan w:val="2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  <w:gridSpan w:val="3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  <w:gridSpan w:val="2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5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3C6F8D" w14:paraId="02BD2379" w14:textId="77777777" w:rsidTr="006D6079">
        <w:trPr>
          <w:trHeight w:val="266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6665B5CF" w14:textId="77777777" w:rsidR="005838AF" w:rsidRPr="006D6079" w:rsidRDefault="005838AF" w:rsidP="006D6079">
            <w:pPr>
              <w:pStyle w:val="EmptyLayoutCell"/>
              <w:spacing w:line="256" w:lineRule="auto"/>
              <w:ind w:right="186"/>
              <w:rPr>
                <w:sz w:val="28"/>
                <w:szCs w:val="28"/>
                <w:lang w:val="ru-RU"/>
              </w:rPr>
            </w:pPr>
          </w:p>
        </w:tc>
        <w:tc>
          <w:tcPr>
            <w:tcW w:w="3851" w:type="dxa"/>
            <w:gridSpan w:val="7"/>
          </w:tcPr>
          <w:p w14:paraId="0DE067DD" w14:textId="043CC736" w:rsidR="005838AF" w:rsidRPr="006D6079" w:rsidRDefault="00E85BA3" w:rsidP="006D6079">
            <w:pPr>
              <w:ind w:right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2024</w:t>
            </w:r>
            <w:bookmarkStart w:id="0" w:name="_GoBack"/>
            <w:bookmarkEnd w:id="0"/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4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7" w:type="dxa"/>
            <w:gridSpan w:val="13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3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01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5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6" w:type="dxa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6D6079">
        <w:trPr>
          <w:gridAfter w:val="10"/>
          <w:wAfter w:w="2194" w:type="dxa"/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771" w:type="dxa"/>
            <w:gridSpan w:val="18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26176CAF" w14:textId="77777777" w:rsidR="005838AF" w:rsidRDefault="005838AF" w:rsidP="00983403">
            <w:pPr>
              <w:rPr>
                <w:lang w:val="ru-RU"/>
              </w:rPr>
            </w:pPr>
          </w:p>
          <w:p w14:paraId="6BB14E49" w14:textId="77777777" w:rsidR="005838AF" w:rsidRDefault="005838AF" w:rsidP="00983403">
            <w:pPr>
              <w:rPr>
                <w:lang w:val="ru-RU"/>
              </w:rPr>
            </w:pPr>
          </w:p>
          <w:p w14:paraId="0C15491F" w14:textId="77777777" w:rsidR="005838AF" w:rsidRDefault="005838AF" w:rsidP="00983403">
            <w:pPr>
              <w:rPr>
                <w:lang w:val="ru-RU"/>
              </w:rPr>
            </w:pPr>
          </w:p>
          <w:p w14:paraId="27A2F4D1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45373651" w14:textId="77777777" w:rsidR="005838AF" w:rsidRDefault="005838AF" w:rsidP="00983403">
            <w:pPr>
              <w:rPr>
                <w:lang w:val="ru-RU"/>
              </w:rPr>
            </w:pPr>
          </w:p>
          <w:p w14:paraId="0C9760E6" w14:textId="77777777" w:rsidR="005838AF" w:rsidRDefault="005838AF" w:rsidP="00983403">
            <w:pPr>
              <w:rPr>
                <w:lang w:val="ru-RU"/>
              </w:rPr>
            </w:pPr>
          </w:p>
          <w:p w14:paraId="266D0689" w14:textId="77777777" w:rsidR="005838AF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664F377A" w:rsidR="005838AF" w:rsidRPr="00DB6DCB" w:rsidRDefault="005838AF" w:rsidP="008F561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F561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  <w:gridSpan w:val="3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  <w:gridSpan w:val="2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3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4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6D6079">
        <w:trPr>
          <w:gridAfter w:val="11"/>
          <w:wAfter w:w="2200" w:type="dxa"/>
          <w:trHeight w:val="95"/>
        </w:trPr>
        <w:tc>
          <w:tcPr>
            <w:tcW w:w="2258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47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84" w:type="dxa"/>
            <w:gridSpan w:val="2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1" w:type="dxa"/>
            <w:gridSpan w:val="12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0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E85BA3" w14:paraId="6CB00369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7AFA0BC" w14:textId="77777777" w:rsidR="005838AF" w:rsidRDefault="005838AF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1654" w14:textId="77777777" w:rsidR="005838AF" w:rsidRDefault="005838AF" w:rsidP="00983403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5 февраля 2018 от № 67.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3F8359A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47AAAE4B" w14:textId="77777777" w:rsidTr="006D6079">
        <w:trPr>
          <w:gridAfter w:val="11"/>
          <w:wAfter w:w="2200" w:type="dxa"/>
          <w:trHeight w:val="283"/>
        </w:trPr>
        <w:tc>
          <w:tcPr>
            <w:tcW w:w="2258" w:type="dxa"/>
            <w:gridSpan w:val="7"/>
          </w:tcPr>
          <w:p w14:paraId="377FD2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DADD1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03D74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0A64AF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69783A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5DA2A34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435E3C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13EEC1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35F4178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22CB1B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25D1545E" w14:textId="77777777" w:rsidTr="006D6079">
        <w:trPr>
          <w:gridAfter w:val="11"/>
          <w:wAfter w:w="2200" w:type="dxa"/>
          <w:trHeight w:val="425"/>
        </w:trPr>
        <w:tc>
          <w:tcPr>
            <w:tcW w:w="2405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5838AF" w14:paraId="6780F545" w14:textId="77777777" w:rsidTr="0098340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ED53E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20B8AAE6" w14:textId="77777777" w:rsidR="005838AF" w:rsidRPr="00B30F9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94E4F5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113" w:type="dxa"/>
          </w:tcPr>
          <w:p w14:paraId="2C47102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392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3"/>
            </w:tblGrid>
            <w:tr w:rsidR="005838AF" w:rsidRPr="00E85BA3" w14:paraId="3E1094D2" w14:textId="77777777" w:rsidTr="00983403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429310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Э.В. Альшевский, старший преподаватель кафедры бухгалтерского учета, анализа и аудита</w:t>
                  </w:r>
                </w:p>
              </w:tc>
            </w:tr>
          </w:tbl>
          <w:p w14:paraId="1D2A051F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D65649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31204819" w14:textId="77777777" w:rsidTr="006D6079">
        <w:trPr>
          <w:gridAfter w:val="11"/>
          <w:wAfter w:w="2200" w:type="dxa"/>
          <w:trHeight w:val="44"/>
        </w:trPr>
        <w:tc>
          <w:tcPr>
            <w:tcW w:w="2258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237E75AB" w14:textId="77777777" w:rsidTr="006D6079">
        <w:trPr>
          <w:gridAfter w:val="11"/>
          <w:wAfter w:w="2200" w:type="dxa"/>
          <w:trHeight w:val="425"/>
        </w:trPr>
        <w:tc>
          <w:tcPr>
            <w:tcW w:w="891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E85BA3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2D1325B9" w14:textId="77777777" w:rsidTr="006D6079">
        <w:trPr>
          <w:gridAfter w:val="11"/>
          <w:wAfter w:w="2200" w:type="dxa"/>
          <w:trHeight w:val="211"/>
        </w:trPr>
        <w:tc>
          <w:tcPr>
            <w:tcW w:w="2258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6D6079">
        <w:trPr>
          <w:gridAfter w:val="11"/>
          <w:wAfter w:w="2200" w:type="dxa"/>
          <w:trHeight w:val="425"/>
        </w:trPr>
        <w:tc>
          <w:tcPr>
            <w:tcW w:w="2258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336C08C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Чурикова  А.А., канд. экон.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48BFFE1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56DE9CD3" w14:textId="77777777" w:rsidTr="006D6079">
        <w:trPr>
          <w:gridAfter w:val="11"/>
          <w:wAfter w:w="2200" w:type="dxa"/>
          <w:trHeight w:val="103"/>
        </w:trPr>
        <w:tc>
          <w:tcPr>
            <w:tcW w:w="2258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387C8768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FEBD945" w14:textId="77777777" w:rsidR="003C6F8D" w:rsidRDefault="003C6F8D">
            <w:pPr>
              <w:rPr>
                <w:lang w:val="ru-RU"/>
              </w:rPr>
            </w:pPr>
          </w:p>
          <w:p w14:paraId="05FAF38D" w14:textId="77777777" w:rsidR="003C6F8D" w:rsidRDefault="003C6F8D">
            <w:pPr>
              <w:rPr>
                <w:lang w:val="ru-RU"/>
              </w:rPr>
            </w:pPr>
          </w:p>
          <w:p w14:paraId="075E26A4" w14:textId="77777777" w:rsidR="003C6F8D" w:rsidRDefault="003C6F8D">
            <w:pPr>
              <w:rPr>
                <w:lang w:val="ru-RU"/>
              </w:rPr>
            </w:pPr>
          </w:p>
          <w:p w14:paraId="41FD20D1" w14:textId="77777777" w:rsidR="003C6F8D" w:rsidRDefault="003C6F8D">
            <w:pPr>
              <w:rPr>
                <w:lang w:val="ru-RU"/>
              </w:rPr>
            </w:pPr>
          </w:p>
          <w:p w14:paraId="26E0D775" w14:textId="77777777" w:rsidR="003C6F8D" w:rsidRDefault="003C6F8D">
            <w:pPr>
              <w:rPr>
                <w:lang w:val="ru-RU"/>
              </w:rPr>
            </w:pPr>
          </w:p>
          <w:p w14:paraId="1AB65BB4" w14:textId="77777777" w:rsidR="003C6F8D" w:rsidRDefault="003C6F8D">
            <w:pPr>
              <w:rPr>
                <w:lang w:val="ru-RU"/>
              </w:rPr>
            </w:pPr>
          </w:p>
          <w:p w14:paraId="60E8C4B5" w14:textId="77777777" w:rsidR="003C6F8D" w:rsidRDefault="003C6F8D">
            <w:pPr>
              <w:rPr>
                <w:lang w:val="ru-RU"/>
              </w:rPr>
            </w:pPr>
          </w:p>
          <w:p w14:paraId="5CCF360F" w14:textId="77777777" w:rsidR="003C6F8D" w:rsidRDefault="003C6F8D">
            <w:pPr>
              <w:rPr>
                <w:lang w:val="ru-RU"/>
              </w:rPr>
            </w:pPr>
          </w:p>
          <w:p w14:paraId="1459C348" w14:textId="77777777" w:rsidR="003C6F8D" w:rsidRPr="003C6F8D" w:rsidRDefault="003C6F8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54ED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ACF46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CCFC0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35333E1E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33561172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30C2A7A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4C067CBA" w:rsidR="005838AF" w:rsidRPr="00DD4D1D" w:rsidRDefault="005838AF" w:rsidP="008F5614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учебная программа дисциплины «Бухгалтерский учет» рассмотрена и одобрена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3C6F8D">
                    <w:rPr>
                      <w:color w:val="000000"/>
                      <w:sz w:val="28"/>
                      <w:lang w:val="ru-RU"/>
                    </w:rPr>
                    <w:t>, протокол от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F561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3C6F8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6CE8B624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85BA3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85BA3" w14:paraId="368D4A15" w14:textId="77777777" w:rsidTr="006D6079">
        <w:trPr>
          <w:gridAfter w:val="11"/>
          <w:wAfter w:w="2200" w:type="dxa"/>
          <w:trHeight w:val="152"/>
        </w:trPr>
        <w:tc>
          <w:tcPr>
            <w:tcW w:w="2258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655FCEA4" w14:textId="77777777" w:rsidR="005838AF" w:rsidRDefault="005838AF" w:rsidP="005838AF">
      <w:pPr>
        <w:spacing w:before="240" w:after="60"/>
        <w:contextualSpacing/>
        <w:outlineLvl w:val="8"/>
        <w:rPr>
          <w:b/>
          <w:sz w:val="28"/>
          <w:szCs w:val="28"/>
          <w:lang w:val="ru-RU"/>
        </w:rPr>
      </w:pPr>
    </w:p>
    <w:p w14:paraId="278752C7" w14:textId="77777777" w:rsidR="005838AF" w:rsidRPr="00DB6DCB" w:rsidRDefault="005838AF" w:rsidP="005838AF">
      <w:pPr>
        <w:pStyle w:val="a3"/>
        <w:jc w:val="left"/>
        <w:rPr>
          <w:b w:val="0"/>
          <w:color w:val="FF0000"/>
          <w:sz w:val="28"/>
          <w:szCs w:val="28"/>
        </w:rPr>
      </w:pPr>
    </w:p>
    <w:p w14:paraId="72F9F46E" w14:textId="77777777" w:rsidR="005838AF" w:rsidRPr="0041147F" w:rsidRDefault="005838AF" w:rsidP="005838AF">
      <w:pPr>
        <w:rPr>
          <w:sz w:val="28"/>
          <w:szCs w:val="28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23F6BDA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520A57">
        <w:rPr>
          <w:sz w:val="28"/>
          <w:szCs w:val="28"/>
          <w:lang w:val="ru-RU"/>
        </w:rPr>
        <w:t xml:space="preserve">             </w:t>
      </w:r>
      <w:r w:rsidR="00520A57" w:rsidRPr="00520A57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746B8E" wp14:editId="634EF842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520A5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О.А.Чистякова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E85BA3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85BA3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85BA3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85BA3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85BA3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85BA3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E85BA3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0E500E56" w14:textId="08398868" w:rsidR="00520A57" w:rsidRPr="00520A57" w:rsidRDefault="005838AF" w:rsidP="00520A57">
      <w:pPr>
        <w:pStyle w:val="ac"/>
        <w:numPr>
          <w:ilvl w:val="0"/>
          <w:numId w:val="5"/>
        </w:numPr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lastRenderedPageBreak/>
        <w:t xml:space="preserve">ОБЩАЯ ХАРАКТЕРИСТИКА </w:t>
      </w:r>
    </w:p>
    <w:p w14:paraId="5F75DAA6" w14:textId="2AF0D3B8" w:rsidR="005838AF" w:rsidRPr="00520A57" w:rsidRDefault="005838AF" w:rsidP="00520A57">
      <w:pPr>
        <w:pStyle w:val="ac"/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t>РАБОЧЕЙ</w:t>
      </w:r>
      <w:r w:rsidR="00520A57">
        <w:rPr>
          <w:b/>
          <w:sz w:val="28"/>
          <w:szCs w:val="28"/>
          <w:lang w:val="ru-RU"/>
        </w:rPr>
        <w:t xml:space="preserve"> </w:t>
      </w:r>
      <w:r w:rsidRPr="00520A57">
        <w:rPr>
          <w:b/>
          <w:sz w:val="28"/>
          <w:szCs w:val="28"/>
          <w:lang w:val="ru-RU"/>
        </w:rPr>
        <w:t>ПРОГРАММЫ УЧЕБНОЙ ДИСЦИПЛИНЫ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77777777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Pr="005838AF">
        <w:rPr>
          <w:sz w:val="28"/>
          <w:szCs w:val="28"/>
          <w:lang w:val="ru-RU"/>
        </w:rPr>
        <w:t xml:space="preserve">Учебная дисциплина ОП.05.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</w:r>
    </w:p>
    <w:p w14:paraId="44029B0D" w14:textId="35864FB5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 xml:space="preserve"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 </w:t>
      </w:r>
    </w:p>
    <w:p w14:paraId="7424437B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2E3DAF42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F794E45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развитие.</w:t>
      </w:r>
    </w:p>
    <w:p w14:paraId="3BBC77FF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8543DB0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2CF70C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B26C5C8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297E5FAD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70293767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09. Использовать информационные технологии в профессиональной деятельности.</w:t>
      </w:r>
    </w:p>
    <w:p w14:paraId="783F562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10. Пользоваться профессиональной документацией на государственном и иностранном языках.</w:t>
      </w:r>
    </w:p>
    <w:p w14:paraId="30D96AE4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CACA5C5" w14:textId="77777777" w:rsid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3741DA7D" w14:textId="77777777" w:rsidR="00520A57" w:rsidRDefault="00520A57" w:rsidP="005838AF">
      <w:pPr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 xml:space="preserve">1.2. Цель и планируемые результаты освоения дисциплины:   </w:t>
      </w:r>
    </w:p>
    <w:p w14:paraId="5DCEA3D7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>В рамках программы учебной дисциплины обучающимися осваиваются умения и знания</w:t>
      </w:r>
    </w:p>
    <w:p w14:paraId="023D28F4" w14:textId="77777777" w:rsidR="005838AF" w:rsidRPr="005838AF" w:rsidRDefault="005838AF" w:rsidP="005838AF">
      <w:pPr>
        <w:suppressAutoHyphens/>
        <w:ind w:firstLine="567"/>
        <w:jc w:val="both"/>
        <w:rPr>
          <w:sz w:val="16"/>
          <w:szCs w:val="16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B4597E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 xml:space="preserve">Код </w:t>
            </w:r>
            <w:r w:rsidRPr="005838AF">
              <w:rPr>
                <w:sz w:val="24"/>
                <w:szCs w:val="24"/>
                <w:vertAlign w:val="superscript"/>
              </w:rPr>
              <w:footnoteReference w:id="1"/>
            </w:r>
          </w:p>
          <w:p w14:paraId="0E253ADC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Умения</w:t>
            </w:r>
          </w:p>
        </w:tc>
        <w:tc>
          <w:tcPr>
            <w:tcW w:w="4462" w:type="dxa"/>
          </w:tcPr>
          <w:p w14:paraId="1E640C4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Знания</w:t>
            </w:r>
          </w:p>
        </w:tc>
      </w:tr>
      <w:tr w:rsidR="005838AF" w:rsidRPr="00E85BA3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01</w:t>
            </w:r>
          </w:p>
          <w:p w14:paraId="05EA72C5" w14:textId="65ADDA7B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03</w:t>
            </w:r>
          </w:p>
          <w:p w14:paraId="59A38D1B" w14:textId="6F5B55D6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04</w:t>
            </w:r>
          </w:p>
          <w:p w14:paraId="1DF8F0B3" w14:textId="4A39202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05</w:t>
            </w:r>
          </w:p>
          <w:p w14:paraId="0C9345B9" w14:textId="7296911B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06</w:t>
            </w:r>
          </w:p>
          <w:p w14:paraId="1549BE2F" w14:textId="4597975C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07</w:t>
            </w:r>
          </w:p>
          <w:p w14:paraId="5E2E9B9B" w14:textId="200BF13E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08</w:t>
            </w:r>
          </w:p>
          <w:p w14:paraId="02278CDA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09</w:t>
            </w:r>
          </w:p>
          <w:p w14:paraId="7A831BB4" w14:textId="7777777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10</w:t>
            </w:r>
          </w:p>
          <w:p w14:paraId="0E41B45B" w14:textId="14F7B566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11</w:t>
            </w:r>
          </w:p>
        </w:tc>
        <w:tc>
          <w:tcPr>
            <w:tcW w:w="3657" w:type="dxa"/>
          </w:tcPr>
          <w:p w14:paraId="09B0B0CC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B3C41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5838AF" w:rsidRDefault="005838AF" w:rsidP="00983403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а</w:t>
            </w:r>
            <w:r w:rsidRPr="005838AF">
              <w:rPr>
                <w:bCs/>
                <w:sz w:val="24"/>
                <w:szCs w:val="24"/>
                <w:lang w:val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</w:p>
        </w:tc>
      </w:tr>
      <w:tr w:rsidR="005838AF" w:rsidRPr="00E85BA3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838AF">
              <w:rPr>
                <w:sz w:val="24"/>
                <w:szCs w:val="24"/>
                <w:lang w:val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350ADABD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Default="00983403">
      <w:pPr>
        <w:rPr>
          <w:sz w:val="28"/>
          <w:szCs w:val="28"/>
          <w:lang w:val="ru-RU"/>
        </w:rPr>
      </w:pPr>
    </w:p>
    <w:p w14:paraId="73F6F39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63ECA99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9332B3A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B0DFEFB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2FB8B6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77207676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36D90F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D5F3690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1CA41C2D" w14:textId="77777777" w:rsidR="005838AF" w:rsidRPr="00922CAE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922CAE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922CAE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</w:rPr>
            </w:pPr>
            <w:r w:rsidRPr="00922C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3D95B8FB" w14:textId="77777777" w:rsidR="005838AF" w:rsidRPr="00922CAE" w:rsidRDefault="005838AF" w:rsidP="00983403">
            <w:pPr>
              <w:suppressAutoHyphens/>
              <w:rPr>
                <w:b/>
                <w:iCs/>
                <w:sz w:val="24"/>
                <w:szCs w:val="24"/>
              </w:rPr>
            </w:pPr>
            <w:r w:rsidRPr="00922CAE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838AF" w:rsidRPr="00922CAE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922CAE">
              <w:rPr>
                <w:b/>
                <w:sz w:val="24"/>
                <w:szCs w:val="24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77777777" w:rsidR="005838AF" w:rsidRPr="00922CAE" w:rsidRDefault="00922CAE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922CAE">
              <w:rPr>
                <w:b/>
                <w:iCs/>
                <w:sz w:val="24"/>
                <w:szCs w:val="24"/>
                <w:lang w:val="ru-RU"/>
              </w:rPr>
              <w:t>86</w:t>
            </w:r>
          </w:p>
        </w:tc>
      </w:tr>
      <w:tr w:rsidR="005838AF" w:rsidRPr="00922CAE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922CAE" w:rsidRDefault="005838AF" w:rsidP="00983403">
            <w:pPr>
              <w:suppressAutoHyphens/>
              <w:rPr>
                <w:iCs/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в том числе:</w:t>
            </w:r>
          </w:p>
        </w:tc>
      </w:tr>
      <w:tr w:rsidR="005838AF" w:rsidRPr="00922CAE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667B355B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14:paraId="209C27A0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922CAE" w:rsidRDefault="005838AF" w:rsidP="00983403">
            <w:pPr>
              <w:suppressAutoHyphens/>
              <w:rPr>
                <w:i/>
                <w:sz w:val="24"/>
                <w:szCs w:val="24"/>
              </w:rPr>
            </w:pPr>
            <w:r w:rsidRPr="00922CAE">
              <w:rPr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14:paraId="668AEA86" w14:textId="2523C163" w:rsidR="005838AF" w:rsidRPr="00922CAE" w:rsidRDefault="00520A57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</w:tr>
      <w:tr w:rsidR="005838AF" w:rsidRPr="00922CAE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DB04A74" w:rsidR="005838AF" w:rsidRPr="00520A57" w:rsidRDefault="005838AF" w:rsidP="00983403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922CAE">
              <w:rPr>
                <w:b/>
                <w:iCs/>
                <w:sz w:val="24"/>
                <w:szCs w:val="24"/>
              </w:rPr>
              <w:t>Промежуточная аттестация</w:t>
            </w:r>
            <w:r w:rsidR="00520A57">
              <w:rPr>
                <w:b/>
                <w:iCs/>
                <w:sz w:val="24"/>
                <w:szCs w:val="24"/>
                <w:lang w:val="ru-RU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14:paraId="798E7F16" w14:textId="1D03352D" w:rsidR="005838AF" w:rsidRPr="00922CAE" w:rsidRDefault="00520A57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12</w:t>
            </w:r>
          </w:p>
        </w:tc>
      </w:tr>
    </w:tbl>
    <w:p w14:paraId="3E7CDF0D" w14:textId="77777777" w:rsidR="006114B1" w:rsidRDefault="006114B1">
      <w:pPr>
        <w:rPr>
          <w:sz w:val="28"/>
          <w:szCs w:val="28"/>
          <w:lang w:val="ru-RU"/>
        </w:rPr>
        <w:sectPr w:rsidR="006114B1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6114B1" w:rsidRDefault="006114B1" w:rsidP="006114B1">
      <w:pPr>
        <w:rPr>
          <w:b/>
          <w:bCs/>
          <w:sz w:val="28"/>
          <w:szCs w:val="28"/>
          <w:lang w:val="ru-RU"/>
        </w:rPr>
      </w:pPr>
      <w:r w:rsidRPr="006114B1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E85BA3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15" w:type="pct"/>
          </w:tcPr>
          <w:p w14:paraId="7EFC45D9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0" w:type="pct"/>
          </w:tcPr>
          <w:p w14:paraId="2F109656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 xml:space="preserve">Объем </w:t>
            </w:r>
          </w:p>
          <w:p w14:paraId="2A642880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946" w:type="pct"/>
          </w:tcPr>
          <w:p w14:paraId="5F72865F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6114B1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E487E" w:rsidRPr="006114B1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6114B1" w:rsidRDefault="006114B1" w:rsidP="00983403">
            <w:pPr>
              <w:suppressAutoHyphens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6FEE60F" w14:textId="77777777" w:rsidR="006114B1" w:rsidRPr="006114B1" w:rsidRDefault="00303527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0722DF" w:rsidRDefault="000722DF" w:rsidP="000722DF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7662A2B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90AD2" w:rsidRDefault="006114B1" w:rsidP="0098340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C90A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6E487E" w:rsidRPr="00E85BA3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23A523A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E85BA3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6114B1">
              <w:rPr>
                <w:bCs/>
                <w:sz w:val="24"/>
                <w:szCs w:val="24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E85BA3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6114B1">
              <w:rPr>
                <w:bCs/>
                <w:sz w:val="24"/>
                <w:szCs w:val="24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E85BA3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114B1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6114B1" w:rsidRDefault="00303527" w:rsidP="008D353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6114B1" w:rsidRDefault="00303527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7777777" w:rsidR="00303527" w:rsidRPr="00C15B21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F8674D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77777777" w:rsidR="00303527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71DDEF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FA79FD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739ED42" w14:textId="77777777" w:rsidR="00303527" w:rsidRPr="00FA79FD" w:rsidRDefault="00303527" w:rsidP="00FA79F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A79FD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FA79FD">
              <w:rPr>
                <w:bCs/>
                <w:sz w:val="24"/>
                <w:szCs w:val="24"/>
                <w:lang w:val="ru-RU"/>
              </w:rPr>
              <w:t>Виды источников информации.</w:t>
            </w:r>
            <w:r w:rsidR="00FA79F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E85BA3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6114B1" w:rsidRDefault="00FA79FD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3734C6F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7360A">
              <w:rPr>
                <w:bCs/>
                <w:sz w:val="24"/>
                <w:szCs w:val="24"/>
                <w:lang w:val="ru-RU"/>
              </w:rPr>
              <w:t>Влияние инфляции</w:t>
            </w:r>
            <w:r>
              <w:rPr>
                <w:bCs/>
                <w:sz w:val="24"/>
                <w:szCs w:val="24"/>
                <w:lang w:val="ru-RU"/>
              </w:rPr>
              <w:t xml:space="preserve"> на данные </w:t>
            </w:r>
            <w:r w:rsidRPr="0017360A">
              <w:rPr>
                <w:bCs/>
                <w:sz w:val="24"/>
                <w:szCs w:val="24"/>
                <w:lang w:val="ru-RU"/>
              </w:rPr>
              <w:t>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FA79FD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FA79FD" w:rsidRDefault="00FA79FD" w:rsidP="00FA79FD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DD69F9"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DD69F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303527" w:rsidRDefault="00303527" w:rsidP="00983403">
            <w:pPr>
              <w:jc w:val="center"/>
              <w:rPr>
                <w:bCs/>
                <w:sz w:val="24"/>
                <w:szCs w:val="24"/>
              </w:rPr>
            </w:pPr>
            <w:r w:rsidRPr="00303527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2811E5">
              <w:rPr>
                <w:bCs/>
                <w:sz w:val="24"/>
                <w:szCs w:val="24"/>
                <w:lang w:val="ru-RU"/>
              </w:rPr>
              <w:t>Оценка влияния инфляции на реальную величину денежного дохода (или стоимость неденежных активов)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303527" w:rsidRDefault="0030352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Default="00895372" w:rsidP="00983403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3</w:t>
            </w:r>
            <w:r w:rsidRPr="006114B1">
              <w:rPr>
                <w:b/>
                <w:sz w:val="24"/>
                <w:szCs w:val="24"/>
                <w:lang w:val="ru-RU"/>
              </w:rPr>
              <w:t xml:space="preserve">. Планирование </w:t>
            </w:r>
            <w:r w:rsidR="00405B85">
              <w:rPr>
                <w:b/>
                <w:sz w:val="24"/>
                <w:szCs w:val="24"/>
                <w:lang w:val="ru-RU"/>
              </w:rPr>
              <w:t xml:space="preserve">и осуществление </w:t>
            </w:r>
            <w:r w:rsidRPr="006114B1">
              <w:rPr>
                <w:b/>
                <w:sz w:val="24"/>
                <w:szCs w:val="24"/>
                <w:lang w:val="ru-RU"/>
              </w:rPr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28DAE61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6114B1" w:rsidRDefault="00895372" w:rsidP="00895372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2DF01A60" w14:textId="77777777" w:rsidR="00895372" w:rsidRPr="00303527" w:rsidRDefault="00895372" w:rsidP="0089537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303527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Метод и методика экономического анализа,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особ</w:t>
            </w:r>
            <w:r>
              <w:rPr>
                <w:bCs/>
                <w:sz w:val="24"/>
                <w:szCs w:val="24"/>
                <w:lang w:val="ru-RU"/>
              </w:rPr>
              <w:t xml:space="preserve">енности, 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77777777" w:rsidR="00405B85" w:rsidRPr="00895372" w:rsidRDefault="00405B8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6DE2F536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3A3434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8D3538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BE1353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0C986C80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4E87331B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  <w:p w14:paraId="33C06D06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8234D54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D5A7AA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 xml:space="preserve">Методы факторного </w:t>
            </w:r>
            <w:r w:rsidRPr="006114B1">
              <w:rPr>
                <w:bCs/>
                <w:sz w:val="24"/>
                <w:szCs w:val="24"/>
                <w:lang w:val="ru-RU"/>
              </w:rPr>
              <w:t>детерминированного анализа: цепные подстановки, абсолютные и относительные разницы»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Тема 3.1. Анализ производства и реализации продукции.</w:t>
            </w:r>
          </w:p>
          <w:p w14:paraId="7678018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Анализ качества продукции</w:t>
            </w:r>
          </w:p>
        </w:tc>
        <w:tc>
          <w:tcPr>
            <w:tcW w:w="2915" w:type="pct"/>
          </w:tcPr>
          <w:p w14:paraId="74DF94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05680D7" w14:textId="77777777" w:rsidR="00895372" w:rsidRP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0D63ACD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 производства продукции по стоимостным показателям.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bCs/>
                <w:sz w:val="24"/>
                <w:szCs w:val="24"/>
              </w:rPr>
              <w:t>Анализ производства продукции в натуральном выражении (ассортимент, структура).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9E677C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D7CD496" w14:textId="77777777" w:rsidR="00895372" w:rsidRPr="006114B1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="00895372"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895372" w:rsidRPr="006114B1">
              <w:rPr>
                <w:bCs/>
                <w:sz w:val="24"/>
                <w:szCs w:val="24"/>
                <w:lang w:val="ru-RU"/>
              </w:rPr>
              <w:t>Анализ ритмичности производства, качества  продукции»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04972EF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B86D61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B86D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Тема3.2.Анализ состояния и 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9106E2" w:rsidRDefault="00895372" w:rsidP="00983403">
            <w:pPr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683F3504" w14:textId="77777777" w:rsidR="00895372" w:rsidRPr="006E487E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7DA04979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E5D69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1.</w:t>
            </w:r>
            <w:r w:rsidRPr="006114B1">
              <w:rPr>
                <w:sz w:val="24"/>
                <w:szCs w:val="24"/>
              </w:rPr>
              <w:t>Цели, задачи, источники анализа.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77777777" w:rsidR="00895372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5D4FF4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AFB44F" w14:textId="77777777" w:rsidR="00895372" w:rsidRPr="006114B1" w:rsidRDefault="00895372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2</w:t>
            </w:r>
            <w:r w:rsidRPr="006114B1">
              <w:rPr>
                <w:sz w:val="24"/>
                <w:szCs w:val="24"/>
              </w:rPr>
              <w:t>.Анализ движения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8C2543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8C2543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8C2543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Оценка технического состояния </w:t>
            </w:r>
            <w:r w:rsidRPr="008C2543">
              <w:rPr>
                <w:sz w:val="24"/>
                <w:szCs w:val="24"/>
                <w:lang w:val="ru-RU"/>
              </w:rPr>
              <w:t>основных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 средств.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8C2543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эффективности использования основных средств.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6.</w:t>
            </w:r>
            <w:r w:rsidRPr="006114B1">
              <w:rPr>
                <w:bCs/>
                <w:sz w:val="24"/>
                <w:szCs w:val="24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E85BA3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7.</w:t>
            </w:r>
            <w:r w:rsidRPr="006114B1">
              <w:rPr>
                <w:bCs/>
                <w:sz w:val="24"/>
                <w:szCs w:val="24"/>
                <w:lang w:val="ru-RU"/>
              </w:rPr>
              <w:t>Резервы повышения эффективности использования основных средств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77777777" w:rsidR="006E487E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5D3F387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CDCEAC8" w14:textId="77777777" w:rsidR="006E487E" w:rsidRPr="006114B1" w:rsidRDefault="006E487E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состава и структуры основных средств, их состояния»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30F1E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«Анализ интенсивности и эффективности использования ОПФ</w:t>
            </w:r>
            <w:r w:rsidRPr="006114B1">
              <w:rPr>
                <w:bCs/>
                <w:sz w:val="24"/>
                <w:szCs w:val="24"/>
                <w:lang w:val="ru-RU"/>
              </w:rPr>
              <w:t>».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1ADFB2E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>
              <w:rPr>
                <w:bCs/>
                <w:sz w:val="24"/>
                <w:szCs w:val="24"/>
                <w:lang w:val="ru-RU"/>
              </w:rPr>
              <w:t>мендации. (практическая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405B85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405B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0AB640C4" w14:textId="77777777" w:rsidR="00C8242B" w:rsidRPr="00107825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EB5CB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21E2A3E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объема, ритмичности, комплексности поставок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6E487E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D6079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6FA6293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E85BA3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эффективности использования предметов труда: материалоотдача, материалоемкость, их расчет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sz w:val="24"/>
                <w:szCs w:val="24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77777777" w:rsidR="00C8242B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060F26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52C4C53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</w:t>
            </w:r>
            <w:r w:rsidR="006E487E">
              <w:rPr>
                <w:b/>
                <w:bCs/>
                <w:sz w:val="24"/>
                <w:szCs w:val="24"/>
                <w:lang w:val="ru-RU"/>
              </w:rPr>
              <w:t>кая работа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Практическая работа</w:t>
            </w:r>
            <w:r w:rsidR="00C8242B"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8242B" w:rsidRPr="006114B1">
              <w:rPr>
                <w:bCs/>
                <w:sz w:val="24"/>
                <w:szCs w:val="24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084A8B77" w14:textId="77777777" w:rsidR="00C8242B" w:rsidRPr="009106E2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 xml:space="preserve"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рекомендации.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6E487E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6E4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Анализ фонда заработной платы</w:t>
            </w:r>
          </w:p>
        </w:tc>
        <w:tc>
          <w:tcPr>
            <w:tcW w:w="2915" w:type="pct"/>
          </w:tcPr>
          <w:p w14:paraId="43E257F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5D54BEAC" w14:textId="77777777" w:rsidR="00C8242B" w:rsidRPr="00107825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4E79C6C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356149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</w:t>
            </w:r>
            <w:r w:rsidRPr="006114B1">
              <w:rPr>
                <w:sz w:val="24"/>
                <w:szCs w:val="24"/>
                <w:lang w:val="ru-RU"/>
              </w:rPr>
              <w:t xml:space="preserve">. Анализ численности, состава, структуры кадров и уровня их квалификации. </w:t>
            </w:r>
            <w:r w:rsidRPr="00C30F1E">
              <w:rPr>
                <w:sz w:val="24"/>
                <w:szCs w:val="24"/>
                <w:lang w:val="ru-RU"/>
              </w:rPr>
              <w:t>Анализ движения рабочей силы. Анализ использования рабочего времени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C30F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62E22F4B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A3D412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D6079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232BC7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E85BA3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</w:t>
            </w:r>
            <w:r w:rsidRPr="00C30F1E">
              <w:rPr>
                <w:bCs/>
                <w:sz w:val="24"/>
                <w:szCs w:val="24"/>
                <w:lang w:val="ru-RU"/>
              </w:rPr>
              <w:t>Оценка влияния производительности труда на прирост объема производства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C30F1E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30F1E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30F1E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r w:rsidRPr="006114B1">
              <w:rPr>
                <w:bCs/>
                <w:sz w:val="24"/>
                <w:szCs w:val="24"/>
              </w:rPr>
              <w:t>Причины изменения переменной и постоянной зарплаты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05F210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" w:type="pct"/>
            <w:vMerge/>
          </w:tcPr>
          <w:p w14:paraId="2FF37A7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58C90E6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производительности труда и трудоемкости»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уровня оплаты труда персонала предприятия»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</w:t>
            </w:r>
            <w:r>
              <w:rPr>
                <w:b/>
                <w:bCs/>
                <w:sz w:val="24"/>
                <w:szCs w:val="24"/>
                <w:lang w:val="ru-RU"/>
              </w:rPr>
              <w:t>льная работа обучающихся</w:t>
            </w:r>
          </w:p>
          <w:p w14:paraId="0A5C389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 xml:space="preserve">Изучение конспекта лекций, изучение дополнительной литературы по анализу </w:t>
            </w:r>
            <w:r w:rsidRPr="006114B1">
              <w:rPr>
                <w:bCs/>
                <w:sz w:val="24"/>
                <w:szCs w:val="24"/>
                <w:lang w:val="ru-RU"/>
              </w:rPr>
              <w:lastRenderedPageBreak/>
              <w:t>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Тема3.5.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общей суммы затрат на производство продукции. </w:t>
            </w:r>
          </w:p>
          <w:p w14:paraId="53BC5186" w14:textId="77777777" w:rsidR="00C8242B" w:rsidRPr="00D71F3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10D71AB0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32EDFCE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8BBB7D9" w14:textId="77777777" w:rsidR="00C8242B" w:rsidRPr="00C90AD2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4"/>
                <w:szCs w:val="24"/>
              </w:rPr>
            </w:pPr>
            <w:r w:rsidRPr="00C90AD2">
              <w:rPr>
                <w:sz w:val="24"/>
                <w:szCs w:val="24"/>
                <w:lang w:val="ru-RU"/>
              </w:rPr>
              <w:t xml:space="preserve">Внешние и внутренние факторы, влияющие на себестоимость продукции. </w:t>
            </w:r>
            <w:r w:rsidRPr="00C90AD2">
              <w:rPr>
                <w:sz w:val="24"/>
                <w:szCs w:val="24"/>
              </w:rPr>
              <w:t>Факторный анализ себестоимости продукции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C90AD2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63B284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>. Методы расчета порога рентабельности (критической точки реализации).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sz w:val="24"/>
                <w:szCs w:val="24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r w:rsidRPr="006114B1">
              <w:rPr>
                <w:sz w:val="24"/>
                <w:szCs w:val="24"/>
              </w:rPr>
              <w:t>Резервы снижения себестоимости продукции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6114B1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3EA1789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07825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992EC7A" w14:textId="77777777" w:rsidR="00C8242B" w:rsidRPr="00B86D61" w:rsidRDefault="00C8242B" w:rsidP="00B86D61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«Определение и оценка показателей себестоимости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Тема3.</w:t>
            </w:r>
            <w:r w:rsidRPr="00107825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финансовых результатов от реализации продукции, работ, услуг и рентабельности предприятия. </w:t>
            </w:r>
            <w:r w:rsidRPr="00C90AD2">
              <w:rPr>
                <w:b/>
                <w:bCs/>
                <w:sz w:val="24"/>
                <w:szCs w:val="24"/>
                <w:lang w:val="ru-RU"/>
              </w:rPr>
              <w:t>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6114B1" w:rsidRDefault="00107825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16F63C9D" w14:textId="77777777" w:rsidR="00107825" w:rsidRPr="00C90AD2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946" w:type="pct"/>
            <w:vMerge/>
          </w:tcPr>
          <w:p w14:paraId="7F801EC9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C90AD2">
              <w:rPr>
                <w:sz w:val="24"/>
                <w:szCs w:val="24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77777777" w:rsidR="00107825" w:rsidRPr="009B52A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B52A9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202C823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6114B1" w:rsidRDefault="00107825" w:rsidP="009B52A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6114B1" w:rsidRDefault="00107825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59B563C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9B52A9" w:rsidRPr="006D6079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90AD2" w:rsidRDefault="009B52A9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9B52A9" w:rsidRDefault="009B52A9" w:rsidP="00C30F1E">
            <w:pPr>
              <w:rPr>
                <w:b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Методика факторного</w:t>
            </w:r>
            <w:r w:rsidRPr="006114B1">
              <w:rPr>
                <w:sz w:val="24"/>
                <w:szCs w:val="24"/>
                <w:lang w:val="ru-RU"/>
              </w:rPr>
              <w:t xml:space="preserve"> анализ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6114B1">
              <w:rPr>
                <w:sz w:val="24"/>
                <w:szCs w:val="24"/>
                <w:lang w:val="ru-RU"/>
              </w:rPr>
              <w:t xml:space="preserve"> прибыли от продаж, прибыли до налогообложения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6114B1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9B52A9" w:rsidRDefault="009B52A9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E85BA3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B86D61" w:rsidRDefault="009B52A9" w:rsidP="00C90A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07825" w:rsidRPr="006114B1">
              <w:rPr>
                <w:b/>
                <w:sz w:val="24"/>
                <w:szCs w:val="24"/>
                <w:lang w:val="ru-RU"/>
              </w:rPr>
              <w:t>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B86D6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B86D61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B86D6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77777777" w:rsidR="00107825" w:rsidRPr="00C54B0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/>
          </w:tcPr>
          <w:p w14:paraId="31957058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7825" w:rsidRPr="006D6079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7B33B42" w14:textId="77777777" w:rsidR="00107825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динамики, уровня и структуры прибыли»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Default="00C54B09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«Факторный анализ прибыли от продаж»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Default="009B52A9" w:rsidP="009B52A9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</w:t>
            </w:r>
            <w:r>
              <w:rPr>
                <w:bCs/>
                <w:sz w:val="24"/>
                <w:szCs w:val="24"/>
                <w:lang w:val="ru-RU"/>
              </w:rPr>
              <w:t>мики, уровня рентабельности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прибыли,  повышения рентабельности»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07825" w:rsidRPr="009106E2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</w:t>
            </w:r>
            <w:r>
              <w:rPr>
                <w:b/>
                <w:bCs/>
                <w:sz w:val="24"/>
                <w:szCs w:val="24"/>
                <w:lang w:val="ru-RU"/>
              </w:rPr>
              <w:t>тельная работа обучающихся</w:t>
            </w:r>
          </w:p>
          <w:p w14:paraId="2D6974E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изучение дополнительной литературы по анализу 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54B09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54B0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9106E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Тема 4. Понятие,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7264CEE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9106E2" w:rsidRDefault="00C8242B" w:rsidP="00983403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</w:t>
            </w:r>
            <w:r w:rsidR="00096578"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9106E2" w:rsidRDefault="003B7F5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ADCB3C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lastRenderedPageBreak/>
              <w:t>ОК 10, ОК 11</w:t>
            </w:r>
          </w:p>
        </w:tc>
      </w:tr>
      <w:tr w:rsidR="00096578" w:rsidRPr="006114B1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1595B4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6114B1">
              <w:rPr>
                <w:sz w:val="24"/>
                <w:szCs w:val="24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096578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6114B1" w:rsidRDefault="00096578" w:rsidP="00983403">
            <w:pPr>
              <w:rPr>
                <w:bCs/>
                <w:sz w:val="24"/>
                <w:szCs w:val="24"/>
              </w:rPr>
            </w:pPr>
          </w:p>
        </w:tc>
      </w:tr>
      <w:tr w:rsidR="00096578" w:rsidRPr="006D6079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1985238" w14:textId="77777777" w:rsidR="00096578" w:rsidRPr="006114B1" w:rsidRDefault="00096578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sz w:val="24"/>
                <w:szCs w:val="24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D6079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D71F33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9B52A9" w:rsidRDefault="00096578" w:rsidP="00C30F1E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9B52A9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9B52A9" w:rsidRDefault="00096578" w:rsidP="009B52A9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 w:rsidRPr="006114B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Анализ финансовой устойчивости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9B52A9">
              <w:rPr>
                <w:sz w:val="24"/>
                <w:szCs w:val="24"/>
                <w:lang w:val="ru-RU"/>
              </w:rPr>
              <w:t>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D6079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96578">
              <w:rPr>
                <w:sz w:val="24"/>
                <w:szCs w:val="24"/>
                <w:lang w:val="ru-RU"/>
              </w:rPr>
              <w:t>Анализ деловой активности организации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096578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6114B1" w:rsidRDefault="00096578" w:rsidP="00983403">
            <w:pPr>
              <w:tabs>
                <w:tab w:val="left" w:pos="330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096578" w:rsidRDefault="003B7F5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96578" w:rsidRPr="00E85BA3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6114B1" w:rsidRDefault="00096578" w:rsidP="00983403">
            <w:pPr>
              <w:tabs>
                <w:tab w:val="left" w:pos="28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  <w:p w14:paraId="1D848DD0" w14:textId="77777777" w:rsidR="00096578" w:rsidRPr="00096578" w:rsidRDefault="00096578" w:rsidP="00983403">
            <w:pPr>
              <w:tabs>
                <w:tab w:val="left" w:pos="285"/>
              </w:tabs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деловой активности и имущественного состояния предприятия»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</w:t>
            </w:r>
            <w:r>
              <w:rPr>
                <w:b/>
                <w:bCs/>
                <w:sz w:val="24"/>
                <w:szCs w:val="24"/>
                <w:lang w:val="ru-RU"/>
              </w:rPr>
              <w:t>бучающихся</w:t>
            </w:r>
          </w:p>
          <w:p w14:paraId="164F88C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43EBD38" w14:textId="77777777" w:rsidR="00C8242B" w:rsidRPr="009B52A9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9B52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3403" w:rsidRPr="00983403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5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Особенности составления и анализа консолидированной отчётности</w:t>
            </w:r>
          </w:p>
        </w:tc>
        <w:tc>
          <w:tcPr>
            <w:tcW w:w="2915" w:type="pct"/>
          </w:tcPr>
          <w:p w14:paraId="3560684B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</w:t>
            </w:r>
            <w:r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4E8DCEE6" w14:textId="77777777" w:rsidR="00983403" w:rsidRPr="00983403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6114B1" w:rsidRDefault="00983403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14EC9AC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F84168" w:rsidRPr="00983403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983403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77777777" w:rsidR="00F84168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4F315CD2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F84168" w:rsidRDefault="00F84168" w:rsidP="00F8416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F84168">
              <w:rPr>
                <w:sz w:val="24"/>
                <w:szCs w:val="24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F84168" w:rsidRDefault="00F84168" w:rsidP="00C3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консолидированной отчётности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F84168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83403" w:rsidRPr="00983403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3B7F59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="003B7F59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«Выбор материнской компании по результатам</w:t>
            </w:r>
            <w:r w:rsidR="00DE673F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анализа консолидированной отчётности»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983403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983403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983403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665A74DB" w:rsidR="00C8242B" w:rsidRPr="009106E2" w:rsidRDefault="00520A57" w:rsidP="0098340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983403" w:rsidRDefault="00C8242B" w:rsidP="00983403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E487E" w:rsidRPr="00983403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98340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83403">
              <w:rPr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202C89FF" w:rsidR="00C8242B" w:rsidRPr="00983403" w:rsidRDefault="00520A5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946" w:type="pct"/>
          </w:tcPr>
          <w:p w14:paraId="74C88AC4" w14:textId="77777777" w:rsidR="00C8242B" w:rsidRPr="00983403" w:rsidRDefault="00C8242B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79F3F8E3" w14:textId="77777777" w:rsidR="006114B1" w:rsidRPr="00983403" w:rsidRDefault="006114B1" w:rsidP="006114B1">
      <w:pPr>
        <w:rPr>
          <w:b/>
          <w:bCs/>
          <w:i/>
          <w:lang w:val="ru-RU"/>
        </w:rPr>
      </w:pPr>
    </w:p>
    <w:p w14:paraId="1FA00990" w14:textId="77777777" w:rsidR="006114B1" w:rsidRPr="00983403" w:rsidRDefault="006114B1" w:rsidP="006114B1">
      <w:pPr>
        <w:ind w:firstLine="709"/>
        <w:rPr>
          <w:i/>
          <w:lang w:val="ru-RU"/>
        </w:rPr>
        <w:sectPr w:rsidR="006114B1" w:rsidRPr="00983403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BC23A7" w:rsidRDefault="006114B1" w:rsidP="00520A57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BC23A7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>
        <w:rPr>
          <w:bCs/>
          <w:sz w:val="28"/>
          <w:szCs w:val="28"/>
          <w:lang w:val="ru-RU"/>
        </w:rPr>
        <w:t xml:space="preserve">плины </w:t>
      </w:r>
      <w:r w:rsidRPr="00BC23A7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BC23A7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BC23A7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6E9F0101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63FE8732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  <w:r w:rsidRPr="00667215">
        <w:rPr>
          <w:b/>
          <w:sz w:val="28"/>
          <w:szCs w:val="28"/>
        </w:rPr>
        <w:t>БИБЛИОГРАФИЧЕСКИЙ СПИСОК</w:t>
      </w:r>
    </w:p>
    <w:p w14:paraId="3695634E" w14:textId="77777777" w:rsidR="00191CD9" w:rsidRPr="00667215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191CD9" w:rsidRPr="006D6079" w14:paraId="4C5832BB" w14:textId="77777777" w:rsidTr="00191CD9">
        <w:tc>
          <w:tcPr>
            <w:tcW w:w="98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191CD9" w:rsidRPr="00667215" w14:paraId="4F75336E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C0F6E85" w14:textId="77777777" w:rsidR="00191CD9" w:rsidRDefault="00191CD9" w:rsidP="00191C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215">
                    <w:rPr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14:paraId="170FAD39" w14:textId="77777777" w:rsidR="00191CD9" w:rsidRPr="00667215" w:rsidRDefault="00191CD9" w:rsidP="00191CD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91CD9" w:rsidRPr="006D6079" w14:paraId="71FA5720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E42E6FD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Кулагина, Н.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Практический курс анализа хозяйственной деятельности предприятия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учебник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Кулагина.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изд., перераб. и доп.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Издательство Юрайт,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135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978-5-534-16971-3. — Текст : электронный // Образовательная платформа Юрайт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/563327</w:t>
                    </w:r>
                  </w:hyperlink>
                </w:p>
                <w:p w14:paraId="47A4648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Румянцева, 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Экономический анализ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учебник и практикум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Румянцева.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Издательство Юрайт,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533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978-5-534-16802-0. — Текст : электронный // Образовательная платформа Юрайт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/561963</w:t>
                    </w:r>
                  </w:hyperlink>
                </w:p>
                <w:p w14:paraId="08B283F7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Шадрина, Г. В.  Анализ финансово-хозяйственной деятельности : учебник для среднего профессионального образования / Г. В. Шадрина, К. В. Голубничий. — 4-е изд., перераб. и доп. — Москва : Издательство Юрайт, 2025. — 463 с. — (Профессиональное образование).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978-5-534-16888-4. — Текст : электронный // Образовательная платформа Юрайт [сайт].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urait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ru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bcode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/562439 </w:t>
                  </w:r>
                </w:p>
                <w:p w14:paraId="437D4F2E" w14:textId="77777777" w:rsidR="00191CD9" w:rsidRP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3953773F" w14:textId="77777777" w:rsid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215">
                    <w:rPr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52127611" w14:textId="77777777" w:rsidR="00191CD9" w:rsidRPr="00667215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9483D46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 xml:space="preserve">Анализ финансово-хозяйственной деятельности : учебник /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A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Фридман. –Москва : РИОР : ИНФРА-М, 2019. – 264 с. – (Среднее 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org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/10.29039/1791-3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hyperlink r:id="rId14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new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znanium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com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catalog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product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/945976</w:t>
                    </w:r>
                  </w:hyperlink>
                </w:p>
                <w:p w14:paraId="53636AC3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 : учебник / О.В.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Губина, В.Е.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Губин. – 2-е изд., перераб. и доп. – Москва : ИД «ФОРУМ» : ИНФРА-М, 2019. – 335 с. – (Среднее профессиональное образование).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/1012376 </w:t>
                  </w:r>
                </w:p>
                <w:p w14:paraId="2803ADDB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деятельности. Практикум : учеб. пособие / О.В. Губина, В.Е. Губин. – 2-е изд., перераб. и доп. – Москва : ИД «ФОРУМ» : ИНФРА-М, 2019. – 192 с. – (Среднее профессиональное образование). – Текст : электронный. –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/1009457 </w:t>
                  </w:r>
                </w:p>
                <w:p w14:paraId="30317D6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Анализ финансово-хозяйственной деятельности предприятия : учеб. пособие / М.В. Мельник, Е.Б. Герасимова. – 3-е изд., перераб. и доп. – Москва : ФОРУМ : ИНФРА-М, 2020. – 208 с. – (Среднее профессиональное образование).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/1042457 </w:t>
                  </w:r>
                </w:p>
                <w:p w14:paraId="75A5BAC0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Дмитриева,</w:t>
                  </w:r>
                  <w:r w:rsidRPr="00191CD9">
                    <w:rPr>
                      <w:i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И. М.</w:t>
                  </w:r>
                  <w:r w:rsidRPr="00667215">
                    <w:rPr>
                      <w:rStyle w:val="apple-converted-space"/>
                      <w:i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Бухгалтерский учет и анализ : учебник для среднего профессионального образования / И. М. Дмитриева, И. В. Захаров, О. Н. Калачева ; под редакцией И. М. Дмитриевой. – Москва : Издательство Юрайт, 2019. – 423 с. – (Профессиональное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978-5-534-02594-1. – Текст : электронный // ЭБС Юрайт [сайт].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5" w:tgtFrame="_blank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biblio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-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online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/433544</w:t>
                    </w:r>
                  </w:hyperlink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</w:tr>
          </w:tbl>
          <w:p w14:paraId="2BED5EBD" w14:textId="77777777" w:rsidR="00191CD9" w:rsidRPr="00191CD9" w:rsidRDefault="00191CD9" w:rsidP="00191CD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B264F7C" w14:textId="534EE1E1" w:rsidR="006114B1" w:rsidRPr="00BC23A7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 xml:space="preserve"> Электронные издания (электронные ресурсы)</w:t>
      </w:r>
    </w:p>
    <w:p w14:paraId="77C42195" w14:textId="77777777" w:rsidR="006114B1" w:rsidRPr="00BC23A7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BC23A7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 xml:space="preserve">1.Справочно-правовая система «КонсультантПлюс»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consultant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  <w:r w:rsidR="00BC23A7">
        <w:rPr>
          <w:sz w:val="28"/>
          <w:szCs w:val="28"/>
          <w:lang w:val="ru-RU"/>
        </w:rPr>
        <w:t xml:space="preserve"> </w:t>
      </w:r>
      <w:r w:rsidR="00BC23A7">
        <w:rPr>
          <w:sz w:val="28"/>
          <w:szCs w:val="28"/>
          <w:lang w:val="ru-RU"/>
        </w:rPr>
        <w:cr/>
        <w:t xml:space="preserve">         </w:t>
      </w:r>
      <w:r w:rsidRPr="00BC23A7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aero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garant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</w:p>
    <w:p w14:paraId="2A1B17B1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6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</w:hyperlink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minfin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  <w:r w:rsidRPr="00BC23A7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4. Информационно-аналити</w:t>
      </w:r>
      <w:r w:rsidR="00BC23A7">
        <w:rPr>
          <w:sz w:val="28"/>
          <w:szCs w:val="28"/>
          <w:lang w:val="ru-RU"/>
        </w:rPr>
        <w:t xml:space="preserve">ческое агентство «Интерфакс» - </w:t>
      </w:r>
      <w:r w:rsidRPr="00BC23A7">
        <w:rPr>
          <w:sz w:val="28"/>
          <w:szCs w:val="28"/>
          <w:lang w:val="ru-RU"/>
        </w:rPr>
        <w:t xml:space="preserve">Режим доступа      </w:t>
      </w:r>
      <w:hyperlink r:id="rId17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  <w:r w:rsidRPr="00BC23A7">
          <w:rPr>
            <w:sz w:val="28"/>
            <w:szCs w:val="28"/>
          </w:rPr>
          <w:t>www</w:t>
        </w:r>
        <w:r w:rsidRPr="00BC23A7">
          <w:rPr>
            <w:sz w:val="28"/>
            <w:szCs w:val="28"/>
            <w:lang w:val="ru-RU"/>
          </w:rPr>
          <w:t>.</w:t>
        </w:r>
        <w:r w:rsidRPr="00BC23A7">
          <w:rPr>
            <w:sz w:val="28"/>
            <w:szCs w:val="28"/>
          </w:rPr>
          <w:t>interfax</w:t>
        </w:r>
        <w:r w:rsidRPr="00BC23A7">
          <w:rPr>
            <w:sz w:val="28"/>
            <w:szCs w:val="28"/>
            <w:lang w:val="ru-RU"/>
          </w:rPr>
          <w:t>.</w:t>
        </w:r>
        <w:r w:rsidRPr="00BC23A7">
          <w:rPr>
            <w:sz w:val="28"/>
            <w:szCs w:val="28"/>
          </w:rPr>
          <w:t>ru</w:t>
        </w:r>
      </w:hyperlink>
    </w:p>
    <w:p w14:paraId="08FFC455" w14:textId="77777777" w:rsidR="006114B1" w:rsidRPr="00BC23A7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>
        <w:rPr>
          <w:sz w:val="28"/>
          <w:szCs w:val="28"/>
          <w:lang w:val="ru-RU"/>
        </w:rPr>
        <w:t xml:space="preserve">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rating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</w:p>
    <w:p w14:paraId="571B9D03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6114B1" w:rsidRDefault="006114B1" w:rsidP="006114B1">
      <w:pPr>
        <w:spacing w:line="259" w:lineRule="auto"/>
        <w:ind w:left="360"/>
        <w:jc w:val="both"/>
        <w:rPr>
          <w:sz w:val="24"/>
          <w:lang w:val="ru-RU"/>
        </w:rPr>
      </w:pPr>
    </w:p>
    <w:p w14:paraId="52D03E0A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9E8D582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453A7D5" w14:textId="77777777" w:rsidR="006114B1" w:rsidRPr="006114B1" w:rsidRDefault="006114B1" w:rsidP="006114B1">
      <w:pPr>
        <w:ind w:left="360"/>
        <w:contextualSpacing/>
        <w:jc w:val="both"/>
        <w:rPr>
          <w:b/>
          <w:bCs/>
          <w:i/>
          <w:lang w:val="ru-RU"/>
        </w:rPr>
      </w:pPr>
    </w:p>
    <w:p w14:paraId="685A546B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6C6575FE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0B6C8B69" w14:textId="77777777" w:rsidR="006114B1" w:rsidRPr="006114B1" w:rsidRDefault="006114B1" w:rsidP="006114B1">
      <w:pPr>
        <w:spacing w:after="160" w:line="259" w:lineRule="auto"/>
        <w:rPr>
          <w:b/>
          <w:i/>
          <w:lang w:val="ru-RU"/>
        </w:rPr>
      </w:pPr>
      <w:r w:rsidRPr="006114B1">
        <w:rPr>
          <w:b/>
          <w:i/>
          <w:lang w:val="ru-RU"/>
        </w:rPr>
        <w:lastRenderedPageBreak/>
        <w:br w:type="page"/>
      </w:r>
    </w:p>
    <w:p w14:paraId="5E2CF19E" w14:textId="77777777" w:rsidR="006114B1" w:rsidRPr="00BC23A7" w:rsidRDefault="006114B1" w:rsidP="00520A57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6114B1" w:rsidRDefault="006114B1" w:rsidP="006114B1">
      <w:pPr>
        <w:ind w:left="360"/>
        <w:contextualSpacing/>
        <w:rPr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607"/>
        <w:gridCol w:w="2887"/>
      </w:tblGrid>
      <w:tr w:rsidR="006114B1" w:rsidRPr="00BC23A7" w14:paraId="5984805A" w14:textId="77777777" w:rsidTr="00983403">
        <w:tc>
          <w:tcPr>
            <w:tcW w:w="2130" w:type="pct"/>
          </w:tcPr>
          <w:p w14:paraId="51E8D657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362" w:type="pct"/>
          </w:tcPr>
          <w:p w14:paraId="6C73A4E4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14:paraId="2B899E23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114B1" w:rsidRPr="00BC23A7" w14:paraId="4E8514D9" w14:textId="77777777" w:rsidTr="00983403">
        <w:tc>
          <w:tcPr>
            <w:tcW w:w="2130" w:type="pct"/>
          </w:tcPr>
          <w:p w14:paraId="4B3CDC2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</w:p>
          <w:p w14:paraId="0C3EF37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14:paraId="024EC7D3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правила построения простых и сложных предложений на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-нормативно-правовое регулирование бухгалтерского учета в организациях;</w:t>
            </w:r>
          </w:p>
          <w:p w14:paraId="6EBF9B1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организации-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r w:rsidRPr="00BC23A7">
              <w:rPr>
                <w:bCs/>
                <w:sz w:val="24"/>
                <w:szCs w:val="24"/>
              </w:rPr>
              <w:t>- уровень сформированности общих компетенций.</w:t>
            </w:r>
          </w:p>
        </w:tc>
        <w:tc>
          <w:tcPr>
            <w:tcW w:w="1508" w:type="pct"/>
          </w:tcPr>
          <w:p w14:paraId="1FC94C8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r w:rsidRPr="00BC23A7">
              <w:rPr>
                <w:bCs/>
                <w:sz w:val="24"/>
                <w:szCs w:val="24"/>
              </w:rPr>
              <w:t>Оценка результатов проведенного экзамена.</w:t>
            </w:r>
          </w:p>
        </w:tc>
      </w:tr>
      <w:tr w:rsidR="006114B1" w:rsidRPr="006D6079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772B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составить план действия; определить необходимые ресурсы;</w:t>
            </w:r>
          </w:p>
          <w:p w14:paraId="3378A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сферах; реализовать составленный план; оценивать результат и последствия своих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действий (самостоятельно или с помощью наставника);</w:t>
            </w:r>
          </w:p>
          <w:p w14:paraId="372835F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41B95CC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291AC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темы;</w:t>
            </w:r>
          </w:p>
          <w:p w14:paraId="5C4D1B3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</w:t>
            </w:r>
            <w:r w:rsidRPr="00BC23A7">
              <w:rPr>
                <w:bCs/>
                <w:sz w:val="24"/>
                <w:szCs w:val="24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подготавливать соответствующие рекомендации.</w:t>
            </w:r>
          </w:p>
          <w:p w14:paraId="64D9CCE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-Использовать информационные технологии длясбора ,обработки,накопления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проведенного дифференцированного зачета.</w:t>
            </w:r>
          </w:p>
        </w:tc>
      </w:tr>
    </w:tbl>
    <w:p w14:paraId="71204E70" w14:textId="77777777" w:rsidR="006114B1" w:rsidRPr="006114B1" w:rsidRDefault="006114B1" w:rsidP="00BC23A7">
      <w:pPr>
        <w:spacing w:line="360" w:lineRule="auto"/>
        <w:ind w:firstLine="709"/>
        <w:jc w:val="center"/>
        <w:rPr>
          <w:rFonts w:eastAsia="Calibri"/>
          <w:b/>
          <w:kern w:val="32"/>
          <w:lang w:val="ru-RU"/>
        </w:rPr>
        <w:sectPr w:rsidR="006114B1" w:rsidRPr="006114B1" w:rsidSect="00983403">
          <w:footerReference w:type="default" r:id="rId18"/>
          <w:footerReference w:type="first" r:id="rId19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5838AF" w:rsidRDefault="005838AF" w:rsidP="00BC23A7">
      <w:pPr>
        <w:rPr>
          <w:sz w:val="28"/>
          <w:szCs w:val="28"/>
          <w:lang w:val="ru-RU"/>
        </w:rPr>
      </w:pPr>
    </w:p>
    <w:sectPr w:rsidR="005838AF" w:rsidRPr="005838AF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3621D" w14:textId="77777777" w:rsidR="00707345" w:rsidRDefault="00707345" w:rsidP="005838AF">
      <w:r>
        <w:separator/>
      </w:r>
    </w:p>
  </w:endnote>
  <w:endnote w:type="continuationSeparator" w:id="0">
    <w:p w14:paraId="6FBF348E" w14:textId="77777777" w:rsidR="00707345" w:rsidRDefault="00707345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191CD9" w:rsidRPr="000B7BC7" w:rsidRDefault="00191CD9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E85BA3" w:rsidRPr="00E85BA3">
      <w:rPr>
        <w:b/>
        <w:noProof/>
        <w:lang w:val="ru-RU"/>
      </w:rPr>
      <w:t>19</w:t>
    </w:r>
    <w:r w:rsidRPr="000B7BC7">
      <w:rPr>
        <w:b/>
      </w:rPr>
      <w:fldChar w:fldCharType="end"/>
    </w:r>
  </w:p>
  <w:p w14:paraId="352573FD" w14:textId="77777777" w:rsidR="00191CD9" w:rsidRDefault="00191CD9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191CD9" w:rsidRDefault="00191C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85BA3" w:rsidRPr="00E85BA3">
      <w:rPr>
        <w:noProof/>
        <w:lang w:val="ru-RU"/>
      </w:rPr>
      <w:t>12</w:t>
    </w:r>
    <w:r>
      <w:rPr>
        <w:noProof/>
        <w:lang w:val="ru-RU"/>
      </w:rPr>
      <w:fldChar w:fldCharType="end"/>
    </w:r>
  </w:p>
  <w:p w14:paraId="76BF19AC" w14:textId="77777777" w:rsidR="00191CD9" w:rsidRDefault="00191C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94FC6" w14:textId="77777777" w:rsidR="00707345" w:rsidRDefault="00707345" w:rsidP="005838AF">
      <w:r>
        <w:separator/>
      </w:r>
    </w:p>
  </w:footnote>
  <w:footnote w:type="continuationSeparator" w:id="0">
    <w:p w14:paraId="11718B1B" w14:textId="77777777" w:rsidR="00707345" w:rsidRDefault="00707345" w:rsidP="005838AF">
      <w:r>
        <w:continuationSeparator/>
      </w:r>
    </w:p>
  </w:footnote>
  <w:footnote w:id="1">
    <w:p w14:paraId="27B630C4" w14:textId="77777777" w:rsidR="00191CD9" w:rsidRPr="005838AF" w:rsidRDefault="00191CD9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210E3"/>
    <w:multiLevelType w:val="hybridMultilevel"/>
    <w:tmpl w:val="2CA2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94149"/>
    <w:rsid w:val="00096578"/>
    <w:rsid w:val="000A468E"/>
    <w:rsid w:val="00107825"/>
    <w:rsid w:val="00115466"/>
    <w:rsid w:val="0017360A"/>
    <w:rsid w:val="00191CD9"/>
    <w:rsid w:val="002811E5"/>
    <w:rsid w:val="00303527"/>
    <w:rsid w:val="003338E3"/>
    <w:rsid w:val="003A3434"/>
    <w:rsid w:val="003B7F59"/>
    <w:rsid w:val="003C68C3"/>
    <w:rsid w:val="003C6F8D"/>
    <w:rsid w:val="00405B85"/>
    <w:rsid w:val="00520A57"/>
    <w:rsid w:val="005838AF"/>
    <w:rsid w:val="006114B1"/>
    <w:rsid w:val="006D6079"/>
    <w:rsid w:val="006E487E"/>
    <w:rsid w:val="00707345"/>
    <w:rsid w:val="007B0D37"/>
    <w:rsid w:val="00895372"/>
    <w:rsid w:val="008C2543"/>
    <w:rsid w:val="008C564A"/>
    <w:rsid w:val="008D3538"/>
    <w:rsid w:val="008F5614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97053"/>
    <w:rsid w:val="00D3207E"/>
    <w:rsid w:val="00D71F33"/>
    <w:rsid w:val="00DD4D1D"/>
    <w:rsid w:val="00DD69F9"/>
    <w:rsid w:val="00DE673F"/>
    <w:rsid w:val="00E85BA3"/>
    <w:rsid w:val="00EE1313"/>
    <w:rsid w:val="00F84168"/>
    <w:rsid w:val="00FA79FD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9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3327" TargetMode="External"/><Relationship Id="rId17" Type="http://schemas.openxmlformats.org/officeDocument/2006/relationships/hyperlink" Target="http://www.interfa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minfin.ru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544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ew.znanium.com/catalog/product/945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43BB-7887-4643-901F-9C0BB287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10</cp:revision>
  <dcterms:created xsi:type="dcterms:W3CDTF">2023-11-09T12:24:00Z</dcterms:created>
  <dcterms:modified xsi:type="dcterms:W3CDTF">2025-11-19T09:48:00Z</dcterms:modified>
</cp:coreProperties>
</file>